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BB" w:rsidRPr="00D623BB" w:rsidRDefault="00D623BB" w:rsidP="00D623BB">
      <w:pPr>
        <w:widowControl/>
        <w:shd w:val="clear" w:color="auto" w:fill="FFFFFF"/>
        <w:spacing w:line="450" w:lineRule="atLeast"/>
        <w:ind w:firstLine="480"/>
        <w:jc w:val="center"/>
        <w:rPr>
          <w:rFonts w:ascii="微软雅黑" w:eastAsia="微软雅黑" w:hAnsi="微软雅黑" w:cs="宋体"/>
          <w:kern w:val="0"/>
          <w:sz w:val="24"/>
          <w:szCs w:val="24"/>
        </w:rPr>
      </w:pPr>
      <w:bookmarkStart w:id="0" w:name="_GoBack"/>
      <w:r w:rsidRPr="00D623BB">
        <w:rPr>
          <w:rFonts w:ascii="微软雅黑" w:eastAsia="微软雅黑" w:hAnsi="微软雅黑" w:cs="宋体" w:hint="eastAsia"/>
          <w:b/>
          <w:bCs/>
          <w:kern w:val="0"/>
          <w:sz w:val="24"/>
          <w:szCs w:val="24"/>
        </w:rPr>
        <w:t>2022-2023学年度</w:t>
      </w:r>
      <w:proofErr w:type="gramStart"/>
      <w:r w:rsidRPr="00D623BB">
        <w:rPr>
          <w:rFonts w:ascii="微软雅黑" w:eastAsia="微软雅黑" w:hAnsi="微软雅黑" w:cs="宋体" w:hint="eastAsia"/>
          <w:b/>
          <w:bCs/>
          <w:kern w:val="0"/>
          <w:sz w:val="24"/>
          <w:szCs w:val="24"/>
        </w:rPr>
        <w:t>第二学期期</w:t>
      </w:r>
      <w:proofErr w:type="gramEnd"/>
      <w:r w:rsidRPr="00D623BB">
        <w:rPr>
          <w:rFonts w:ascii="微软雅黑" w:eastAsia="微软雅黑" w:hAnsi="微软雅黑" w:cs="宋体" w:hint="eastAsia"/>
          <w:b/>
          <w:bCs/>
          <w:kern w:val="0"/>
          <w:sz w:val="24"/>
          <w:szCs w:val="24"/>
        </w:rPr>
        <w:t>中学情分</w:t>
      </w:r>
      <w:proofErr w:type="gramStart"/>
      <w:r w:rsidRPr="00D623BB">
        <w:rPr>
          <w:rFonts w:ascii="微软雅黑" w:eastAsia="微软雅黑" w:hAnsi="微软雅黑" w:cs="宋体" w:hint="eastAsia"/>
          <w:b/>
          <w:bCs/>
          <w:kern w:val="0"/>
          <w:sz w:val="24"/>
          <w:szCs w:val="24"/>
        </w:rPr>
        <w:t>析样题</w:t>
      </w:r>
      <w:proofErr w:type="gramEnd"/>
    </w:p>
    <w:bookmarkEnd w:id="0"/>
    <w:p w:rsidR="00D623BB" w:rsidRPr="00D623BB" w:rsidRDefault="00D623BB" w:rsidP="00D623BB">
      <w:pPr>
        <w:widowControl/>
        <w:shd w:val="clear" w:color="auto" w:fill="FFFFFF"/>
        <w:spacing w:line="450" w:lineRule="atLeast"/>
        <w:ind w:firstLine="480"/>
        <w:jc w:val="center"/>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八年级道德与法治</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注意事项：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1.本试卷分为试题卷、答题卷。在答题卷指定区域内作答，试题卷上答题无效。</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2.本卷考试形式为开卷，满分60分。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一、单项选择题(在下列各题的四个选项中，只有一项是最符合题意的。每小题2分，共30分)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1.2022年12月19日，《中共中央 国务院关于构建数据基础制度更好发挥数据要素作用的意见》对外发布。《意见》坚持促进数据合</w:t>
      </w:r>
      <w:proofErr w:type="gramStart"/>
      <w:r w:rsidRPr="00D623BB">
        <w:rPr>
          <w:rFonts w:ascii="微软雅黑" w:eastAsia="微软雅黑" w:hAnsi="微软雅黑" w:cs="宋体" w:hint="eastAsia"/>
          <w:kern w:val="0"/>
          <w:sz w:val="24"/>
          <w:szCs w:val="24"/>
        </w:rPr>
        <w:t>规</w:t>
      </w:r>
      <w:proofErr w:type="gramEnd"/>
      <w:r w:rsidRPr="00D623BB">
        <w:rPr>
          <w:rFonts w:ascii="微软雅黑" w:eastAsia="微软雅黑" w:hAnsi="微软雅黑" w:cs="宋体" w:hint="eastAsia"/>
          <w:kern w:val="0"/>
          <w:sz w:val="24"/>
          <w:szCs w:val="24"/>
        </w:rPr>
        <w:t>高效流通使用、赋能</w:t>
      </w:r>
      <w:r w:rsidRPr="00D623BB">
        <w:rPr>
          <w:rFonts w:ascii="微软雅黑" w:eastAsia="微软雅黑" w:hAnsi="微软雅黑" w:cs="宋体" w:hint="eastAsia"/>
          <w:kern w:val="0"/>
          <w:sz w:val="24"/>
          <w:szCs w:val="24"/>
          <w:u w:val="single"/>
        </w:rPr>
        <w:t>      </w:t>
      </w:r>
      <w:r w:rsidRPr="00D623BB">
        <w:rPr>
          <w:rFonts w:ascii="微软雅黑" w:eastAsia="微软雅黑" w:hAnsi="微软雅黑" w:cs="宋体" w:hint="eastAsia"/>
          <w:kern w:val="0"/>
          <w:sz w:val="24"/>
          <w:szCs w:val="24"/>
        </w:rPr>
        <w:t>这一主线，以充分实现数据要素价值、促进全体人民共享</w:t>
      </w:r>
      <w:r w:rsidRPr="00D623BB">
        <w:rPr>
          <w:rFonts w:ascii="微软雅黑" w:eastAsia="微软雅黑" w:hAnsi="微软雅黑" w:cs="宋体" w:hint="eastAsia"/>
          <w:kern w:val="0"/>
          <w:sz w:val="24"/>
          <w:szCs w:val="24"/>
          <w:u w:val="single"/>
        </w:rPr>
        <w:t>      </w:t>
      </w:r>
      <w:r w:rsidRPr="00D623BB">
        <w:rPr>
          <w:rFonts w:ascii="微软雅黑" w:eastAsia="微软雅黑" w:hAnsi="微软雅黑" w:cs="宋体" w:hint="eastAsia"/>
          <w:kern w:val="0"/>
          <w:sz w:val="24"/>
          <w:szCs w:val="24"/>
        </w:rPr>
        <w:t>发展红利为目标。</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A.实体经济 数字经济</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 xml:space="preserve"> B.实体经济 共享经济</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C.传统经济 共享经济</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 xml:space="preserve"> D.数字经济 实体经济</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2.2023年1月28日电，近日，我国高校首艘破冰船“中山大学极地”号在渤海辽东</w:t>
      </w:r>
      <w:proofErr w:type="gramStart"/>
      <w:r w:rsidRPr="00D623BB">
        <w:rPr>
          <w:rFonts w:ascii="微软雅黑" w:eastAsia="微软雅黑" w:hAnsi="微软雅黑" w:cs="宋体" w:hint="eastAsia"/>
          <w:kern w:val="0"/>
          <w:sz w:val="24"/>
          <w:szCs w:val="24"/>
        </w:rPr>
        <w:t>湾开展</w:t>
      </w:r>
      <w:proofErr w:type="gramEnd"/>
      <w:r w:rsidRPr="00D623BB">
        <w:rPr>
          <w:rFonts w:ascii="微软雅黑" w:eastAsia="微软雅黑" w:hAnsi="微软雅黑" w:cs="宋体" w:hint="eastAsia"/>
          <w:kern w:val="0"/>
          <w:sz w:val="24"/>
          <w:szCs w:val="24"/>
        </w:rPr>
        <w:t>冰区试航，成为我国第</w:t>
      </w:r>
      <w:r w:rsidRPr="00D623BB">
        <w:rPr>
          <w:rFonts w:ascii="微软雅黑" w:eastAsia="微软雅黑" w:hAnsi="微软雅黑" w:cs="宋体" w:hint="eastAsia"/>
          <w:kern w:val="0"/>
          <w:sz w:val="24"/>
          <w:szCs w:val="24"/>
          <w:u w:val="single"/>
        </w:rPr>
        <w:t>      </w:t>
      </w:r>
      <w:proofErr w:type="gramStart"/>
      <w:r w:rsidRPr="00D623BB">
        <w:rPr>
          <w:rFonts w:ascii="微软雅黑" w:eastAsia="微软雅黑" w:hAnsi="微软雅黑" w:cs="宋体" w:hint="eastAsia"/>
          <w:kern w:val="0"/>
          <w:sz w:val="24"/>
          <w:szCs w:val="24"/>
        </w:rPr>
        <w:t>艘具备</w:t>
      </w:r>
      <w:proofErr w:type="gramEnd"/>
      <w:r w:rsidRPr="00D623BB">
        <w:rPr>
          <w:rFonts w:ascii="微软雅黑" w:eastAsia="微软雅黑" w:hAnsi="微软雅黑" w:cs="宋体" w:hint="eastAsia"/>
          <w:kern w:val="0"/>
          <w:sz w:val="24"/>
          <w:szCs w:val="24"/>
        </w:rPr>
        <w:t>极地科考能力的破冰船。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A.二</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B.三</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C.四</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D.五</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3.本次立法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修改广泛征求了人大代表和社会各界的意见，这可以更好地在立法过程中汇集民意民智，也是全过程人民民主的重要实践。对于公民来说，全过程人民民主有利于</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A.推进国家治理体系和治理能力现代化</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B.坚持民主集中制，确保国家机关运行</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C.规范权力运行，造福于民</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 xml:space="preserve"> D.增强法治意识，依法行使权利</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4.双减</w:t>
      </w:r>
      <w:proofErr w:type="gramStart"/>
      <w:r w:rsidRPr="00D623BB">
        <w:rPr>
          <w:rFonts w:ascii="微软雅黑" w:eastAsia="微软雅黑" w:hAnsi="微软雅黑" w:cs="宋体" w:hint="eastAsia"/>
          <w:kern w:val="0"/>
          <w:sz w:val="24"/>
          <w:szCs w:val="24"/>
        </w:rPr>
        <w:t>”</w:t>
      </w:r>
      <w:proofErr w:type="gramEnd"/>
      <w:r w:rsidRPr="00D623BB">
        <w:rPr>
          <w:rFonts w:ascii="微软雅黑" w:eastAsia="微软雅黑" w:hAnsi="微软雅黑" w:cs="宋体" w:hint="eastAsia"/>
          <w:kern w:val="0"/>
          <w:sz w:val="24"/>
          <w:szCs w:val="24"/>
        </w:rPr>
        <w:t>政策的实施对我国教育有着重大而深刻的意义。减轻学生沉重的课业负担，从短时间</w:t>
      </w:r>
      <w:proofErr w:type="gramStart"/>
      <w:r w:rsidRPr="00D623BB">
        <w:rPr>
          <w:rFonts w:ascii="微软雅黑" w:eastAsia="微软雅黑" w:hAnsi="微软雅黑" w:cs="宋体" w:hint="eastAsia"/>
          <w:kern w:val="0"/>
          <w:sz w:val="24"/>
          <w:szCs w:val="24"/>
        </w:rPr>
        <w:t>看能够</w:t>
      </w:r>
      <w:proofErr w:type="gramEnd"/>
      <w:r w:rsidRPr="00D623BB">
        <w:rPr>
          <w:rFonts w:ascii="微软雅黑" w:eastAsia="微软雅黑" w:hAnsi="微软雅黑" w:cs="宋体" w:hint="eastAsia"/>
          <w:kern w:val="0"/>
          <w:sz w:val="24"/>
          <w:szCs w:val="24"/>
        </w:rPr>
        <w:t>促进学生的全面发展，从长远</w:t>
      </w:r>
      <w:proofErr w:type="gramStart"/>
      <w:r w:rsidRPr="00D623BB">
        <w:rPr>
          <w:rFonts w:ascii="微软雅黑" w:eastAsia="微软雅黑" w:hAnsi="微软雅黑" w:cs="宋体" w:hint="eastAsia"/>
          <w:kern w:val="0"/>
          <w:sz w:val="24"/>
          <w:szCs w:val="24"/>
        </w:rPr>
        <w:t>看能够</w:t>
      </w:r>
      <w:proofErr w:type="gramEnd"/>
      <w:r w:rsidRPr="00D623BB">
        <w:rPr>
          <w:rFonts w:ascii="微软雅黑" w:eastAsia="微软雅黑" w:hAnsi="微软雅黑" w:cs="宋体" w:hint="eastAsia"/>
          <w:kern w:val="0"/>
          <w:sz w:val="24"/>
          <w:szCs w:val="24"/>
        </w:rPr>
        <w:t>为国家的未来提供后备人才力量。右图信息说明了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noProof/>
          <w:kern w:val="0"/>
          <w:sz w:val="24"/>
          <w:szCs w:val="24"/>
        </w:rPr>
        <w:drawing>
          <wp:inline distT="0" distB="0" distL="0" distR="0" wp14:anchorId="00D4379D" wp14:editId="686641B9">
            <wp:extent cx="1819275" cy="1320659"/>
            <wp:effectExtent l="0" t="0" r="0" b="0"/>
            <wp:docPr id="1" name="图片 1" descr="http://www.lzswjy.com/d/file/p/2023/04-16/f336a3446d97266b102bcdf4052441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zswjy.com/d/file/p/2023/04-16/f336a3446d97266b102bcdf4052441d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192" cy="1320599"/>
                    </a:xfrm>
                    <a:prstGeom prst="rect">
                      <a:avLst/>
                    </a:prstGeom>
                    <a:noFill/>
                    <a:ln>
                      <a:noFill/>
                    </a:ln>
                  </pic:spPr>
                </pic:pic>
              </a:graphicData>
            </a:graphic>
          </wp:inline>
        </w:drawing>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A.双</w:t>
      </w:r>
      <w:proofErr w:type="gramStart"/>
      <w:r w:rsidRPr="00D623BB">
        <w:rPr>
          <w:rFonts w:ascii="微软雅黑" w:eastAsia="微软雅黑" w:hAnsi="微软雅黑" w:cs="宋体" w:hint="eastAsia"/>
          <w:kern w:val="0"/>
          <w:sz w:val="24"/>
          <w:szCs w:val="24"/>
        </w:rPr>
        <w:t>减政策</w:t>
      </w:r>
      <w:proofErr w:type="gramEnd"/>
      <w:r w:rsidRPr="00D623BB">
        <w:rPr>
          <w:rFonts w:ascii="微软雅黑" w:eastAsia="微软雅黑" w:hAnsi="微软雅黑" w:cs="宋体" w:hint="eastAsia"/>
          <w:kern w:val="0"/>
          <w:sz w:val="24"/>
          <w:szCs w:val="24"/>
        </w:rPr>
        <w:t>有利于学生自身的发展，也有利于国家的发展</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B.双</w:t>
      </w:r>
      <w:proofErr w:type="gramStart"/>
      <w:r w:rsidRPr="00D623BB">
        <w:rPr>
          <w:rFonts w:ascii="微软雅黑" w:eastAsia="微软雅黑" w:hAnsi="微软雅黑" w:cs="宋体" w:hint="eastAsia"/>
          <w:kern w:val="0"/>
          <w:sz w:val="24"/>
          <w:szCs w:val="24"/>
        </w:rPr>
        <w:t>减政策</w:t>
      </w:r>
      <w:proofErr w:type="gramEnd"/>
      <w:r w:rsidRPr="00D623BB">
        <w:rPr>
          <w:rFonts w:ascii="微软雅黑" w:eastAsia="微软雅黑" w:hAnsi="微软雅黑" w:cs="宋体" w:hint="eastAsia"/>
          <w:kern w:val="0"/>
          <w:sz w:val="24"/>
          <w:szCs w:val="24"/>
        </w:rPr>
        <w:t>有利于保障学生的受教育权</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C.人人平等享有受教育权</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D.双</w:t>
      </w:r>
      <w:proofErr w:type="gramStart"/>
      <w:r w:rsidRPr="00D623BB">
        <w:rPr>
          <w:rFonts w:ascii="微软雅黑" w:eastAsia="微软雅黑" w:hAnsi="微软雅黑" w:cs="宋体" w:hint="eastAsia"/>
          <w:kern w:val="0"/>
          <w:sz w:val="24"/>
          <w:szCs w:val="24"/>
        </w:rPr>
        <w:t>减政策</w:t>
      </w:r>
      <w:proofErr w:type="gramEnd"/>
      <w:r w:rsidRPr="00D623BB">
        <w:rPr>
          <w:rFonts w:ascii="微软雅黑" w:eastAsia="微软雅黑" w:hAnsi="微软雅黑" w:cs="宋体" w:hint="eastAsia"/>
          <w:kern w:val="0"/>
          <w:sz w:val="24"/>
          <w:szCs w:val="24"/>
        </w:rPr>
        <w:t>是指减轻学生沉重的课业负担</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5.宪法的生命在于实施，宪法的权威也在于实施。要健全权力运行制约和监督体系，有权必有责，用权受监督，失职要问责，违法要追究，保证人民赋予的权力始终用来为人民谋利益。这句话告诉我们</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①权力制约和监督机制的建立和完善有利于预防权力的腐败</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②让权力在阳光下运行，可以防止权力滥用，杜绝腐败现象</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③规范国家权力运行以保障公民权利，这是宪法的核心内容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④推进法治中国建设必须强化权力运行制约和监督体系的建设</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 xml:space="preserve">A.①④ </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B.①②</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C.③④</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D.②③</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6.2022年12月30日，第十三届全国人民代表大会常务委员会第三十八次会议经表决通过了《中华人民共和国预备役人员法》，该法第一条中规定：为了健全预备役人员制度，规范预</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备役人员管理，维护预备役人员合法权益……，根据宪法制定本法。这一规定体现出</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 xml:space="preserve">①宪法具有最高的法律效力 </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②国家一切权力属于人民</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 xml:space="preserve">③我国国家机构坚持贯彻民主集中制原则 </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④宪法是其他法律的立法基础和立法依据</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B.①④</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C.②③</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D.③④</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7.我国宪法规定：中华人民共和国的国家机构实行民主集中制的原则。我国国家机构贯彻民主集中制主要体现为</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A.在国家机构与公民关系方面，国家权力来自公民</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B.在同级国家机构中，国家权力机关居于最高地位</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C.在党中央统一领导下充分发挥地方主动性积极性</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D.在国家机关内部</w:t>
      </w:r>
      <w:proofErr w:type="gramStart"/>
      <w:r w:rsidRPr="00D623BB">
        <w:rPr>
          <w:rFonts w:ascii="微软雅黑" w:eastAsia="微软雅黑" w:hAnsi="微软雅黑" w:cs="宋体" w:hint="eastAsia"/>
          <w:kern w:val="0"/>
          <w:sz w:val="24"/>
          <w:szCs w:val="24"/>
        </w:rPr>
        <w:t>作出</w:t>
      </w:r>
      <w:proofErr w:type="gramEnd"/>
      <w:r w:rsidRPr="00D623BB">
        <w:rPr>
          <w:rFonts w:ascii="微软雅黑" w:eastAsia="微软雅黑" w:hAnsi="微软雅黑" w:cs="宋体" w:hint="eastAsia"/>
          <w:kern w:val="0"/>
          <w:sz w:val="24"/>
          <w:szCs w:val="24"/>
        </w:rPr>
        <w:t>决策决定时实行民主集中制</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8.党的二十大报告提出，加强宪法实施和监督，健全保证宪法全面实施的制度体系，更好发挥宪法在治国理政中的重要作用，维护宪法权威。对此，下列观点中，你赞同的是</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①在监督公权力行使的制度体系中，舆论监督制度具有基础性意义</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②完善宪法监督制度，需要公民增强宪法意识、热爱宪法，用宪法严格规范自己的言行</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③权力行使需要接受监督，监督是权力正确行使的根本保证</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④国家行政机关行使监督宪法实施的职权</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B.①④</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C.②③</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D.③④</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9.国家行政机关、监察机关、审判机关、检察机关都由人民代表大会产生。关于国家机关，下列说法正确的是</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A.国家行政机关的权力来源于人大</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B.人民法院需对人大负责</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C.民主集中制是宪法的基本原则</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D.人大是我国的最高国家权力机关</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10.在未成年被告人贾某某诈骗案中，贾某某因参加</w:t>
      </w:r>
      <w:proofErr w:type="gramStart"/>
      <w:r w:rsidRPr="00D623BB">
        <w:rPr>
          <w:rFonts w:ascii="微软雅黑" w:eastAsia="微软雅黑" w:hAnsi="微软雅黑" w:cs="宋体" w:hint="eastAsia"/>
          <w:kern w:val="0"/>
          <w:sz w:val="24"/>
          <w:szCs w:val="24"/>
        </w:rPr>
        <w:t>电竞比赛</w:t>
      </w:r>
      <w:proofErr w:type="gramEnd"/>
      <w:r w:rsidRPr="00D623BB">
        <w:rPr>
          <w:rFonts w:ascii="微软雅黑" w:eastAsia="微软雅黑" w:hAnsi="微软雅黑" w:cs="宋体" w:hint="eastAsia"/>
          <w:kern w:val="0"/>
          <w:sz w:val="24"/>
          <w:szCs w:val="24"/>
        </w:rPr>
        <w:t>需要资金，采用化名，虚报年龄，谎称经营新媒体公司，以</w:t>
      </w:r>
      <w:proofErr w:type="gramStart"/>
      <w:r w:rsidRPr="00D623BB">
        <w:rPr>
          <w:rFonts w:ascii="微软雅黑" w:eastAsia="微软雅黑" w:hAnsi="微软雅黑" w:cs="宋体" w:hint="eastAsia"/>
          <w:kern w:val="0"/>
          <w:sz w:val="24"/>
          <w:szCs w:val="24"/>
        </w:rPr>
        <w:t>网上刷单返利</w:t>
      </w:r>
      <w:proofErr w:type="gramEnd"/>
      <w:r w:rsidRPr="00D623BB">
        <w:rPr>
          <w:rFonts w:ascii="微软雅黑" w:eastAsia="微软雅黑" w:hAnsi="微软雅黑" w:cs="宋体" w:hint="eastAsia"/>
          <w:kern w:val="0"/>
          <w:sz w:val="24"/>
          <w:szCs w:val="24"/>
        </w:rPr>
        <w:t>等幌子，骗得人民币共计30余万元，法院以诈骗罪判处有期徒刑三年。贾某某受到法律制裁是因为</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①采用化名，虚报年龄</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②实施法律所禁止的行为，会受到法律的制裁</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③没有履行遵守宪法和法律的义务</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④公民必须按照法律要求去做，否则会被判刑</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B.②③</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C.①④</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D.②④</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11.“国家通过各种途径，创造劳动就业条件，加强劳动保护，改善劳动条件，并在发展</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生产的基础上，提高劳动报酬和福利待遇。”“劳动是一切有劳动能力的公民的光荣职</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责。”我国宪法的这些规定说明</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A.有的权利同时也是义务 B.应先行使权利后履行义务</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C.权利和义务是完全对等的 D.放弃权利就可以不履行义务</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12.我国宪法规定，中华人民共和国公民有受教育的权利。新修订的《中华人民共和国教育法》第七十七条规定:盗用、冒用他人身份，顶替他人取得的入学资格的，由教育行政部门或者其他有关行政部门责令撤销入学资格。构成犯罪的,依法追究刑事责任.....入学资格被顶替权利受到侵害的，可以请求恢复其入学资格。这一规定有利于</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A.杜绝冒名顶替的行为，保障公民享有受教育权</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B.教育法规定和确认公民的基本权利，做到有法可依</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C.具体落实宪法规定,维护宪法权威,保障人权</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D.贯彻一切权力属于公民的宪法原则，维护公平正义</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13.下列每个选项中的行为体现公民基本义务的是</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①李先生按时足额缴纳税款 ②小华在公交车上给老人让座</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③陈爷爷每月可领取养老金 ④小夏应征入伍保卫祖国</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⑤常老师当选我市人大代表 ⑥宁</w:t>
      </w:r>
      <w:proofErr w:type="gramStart"/>
      <w:r w:rsidRPr="00D623BB">
        <w:rPr>
          <w:rFonts w:ascii="微软雅黑" w:eastAsia="微软雅黑" w:hAnsi="微软雅黑" w:cs="宋体" w:hint="eastAsia"/>
          <w:kern w:val="0"/>
          <w:sz w:val="24"/>
          <w:szCs w:val="24"/>
        </w:rPr>
        <w:t>宁</w:t>
      </w:r>
      <w:proofErr w:type="gramEnd"/>
      <w:r w:rsidRPr="00D623BB">
        <w:rPr>
          <w:rFonts w:ascii="微软雅黑" w:eastAsia="微软雅黑" w:hAnsi="微软雅黑" w:cs="宋体" w:hint="eastAsia"/>
          <w:kern w:val="0"/>
          <w:sz w:val="24"/>
          <w:szCs w:val="24"/>
        </w:rPr>
        <w:t>接受九年义务教育</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A.①③④</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B.①②⑥</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C.①④⑥</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D.②④⑤</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14.从3月1日起，《中华人民共和国预备役人员法》正式实施，对加强预备役人员队伍法治化建设，推进预备役部队转型发展具有重要意义。预备役人员的根本活动准则是</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A.《中华人民共和国兵役法》</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 xml:space="preserve"> B.《中华人民共和国预备役人员法》</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C.《民法典》</w:t>
      </w:r>
      <w:r>
        <w:rPr>
          <w:rFonts w:ascii="微软雅黑" w:eastAsia="微软雅黑" w:hAnsi="微软雅黑" w:cs="宋体" w:hint="eastAsia"/>
          <w:kern w:val="0"/>
          <w:sz w:val="24"/>
          <w:szCs w:val="24"/>
        </w:rPr>
        <w:t xml:space="preserve">                      </w:t>
      </w:r>
      <w:r w:rsidRPr="00D623BB">
        <w:rPr>
          <w:rFonts w:ascii="微软雅黑" w:eastAsia="微软雅黑" w:hAnsi="微软雅黑" w:cs="宋体" w:hint="eastAsia"/>
          <w:kern w:val="0"/>
          <w:sz w:val="24"/>
          <w:szCs w:val="24"/>
        </w:rPr>
        <w:t xml:space="preserve"> D.《宪法》</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15.行知教育集团从简陋的乡村小学发展到占地300亩，师生3000名，集1所幼儿园，三所小学，也见证了杨</w:t>
      </w:r>
      <w:proofErr w:type="gramStart"/>
      <w:r w:rsidRPr="00D623BB">
        <w:rPr>
          <w:rFonts w:ascii="微软雅黑" w:eastAsia="微软雅黑" w:hAnsi="微软雅黑" w:cs="宋体" w:hint="eastAsia"/>
          <w:kern w:val="0"/>
          <w:sz w:val="24"/>
          <w:szCs w:val="24"/>
        </w:rPr>
        <w:t>瑞清为了</w:t>
      </w:r>
      <w:proofErr w:type="gramEnd"/>
      <w:r w:rsidRPr="00D623BB">
        <w:rPr>
          <w:rFonts w:ascii="微软雅黑" w:eastAsia="微软雅黑" w:hAnsi="微软雅黑" w:cs="宋体" w:hint="eastAsia"/>
          <w:kern w:val="0"/>
          <w:sz w:val="24"/>
          <w:szCs w:val="24"/>
        </w:rPr>
        <w:t>实现“乡村的孩子也能享受好教育”的梦想所做的努力。从公民的基本义务角度，</w:t>
      </w:r>
      <w:proofErr w:type="gramStart"/>
      <w:r w:rsidRPr="00D623BB">
        <w:rPr>
          <w:rFonts w:ascii="微软雅黑" w:eastAsia="微软雅黑" w:hAnsi="微软雅黑" w:cs="宋体" w:hint="eastAsia"/>
          <w:kern w:val="0"/>
          <w:sz w:val="24"/>
          <w:szCs w:val="24"/>
        </w:rPr>
        <w:t>杨瑞清启示</w:t>
      </w:r>
      <w:proofErr w:type="gramEnd"/>
      <w:r w:rsidRPr="00D623BB">
        <w:rPr>
          <w:rFonts w:ascii="微软雅黑" w:eastAsia="微软雅黑" w:hAnsi="微软雅黑" w:cs="宋体" w:hint="eastAsia"/>
          <w:kern w:val="0"/>
          <w:sz w:val="24"/>
          <w:szCs w:val="24"/>
        </w:rPr>
        <w:t>我们应</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A.发扬实干精神，履行劳动的义务B.开展教育改革，促进教育公平</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C. 珍惜自己的劳动权，爱岗敬业D.做负责任的公民，为社会做贡献</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二、非选择题(共2题，30分)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16.(16分)中华人民共和国第十四届全国人民代表大会第一次会议于2023年3月5日上午开幕，是在全面贯彻党的二十大精神的开局之年召开的,是一次换届的大会，继往开来，意义非凡。时事小组成员搜集了关于此次会议的有关资料：</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资料</w:t>
      </w:r>
      <w:proofErr w:type="gramStart"/>
      <w:r w:rsidRPr="00D623BB">
        <w:rPr>
          <w:rFonts w:ascii="微软雅黑" w:eastAsia="微软雅黑" w:hAnsi="微软雅黑" w:cs="宋体" w:hint="eastAsia"/>
          <w:kern w:val="0"/>
          <w:sz w:val="24"/>
          <w:szCs w:val="24"/>
        </w:rPr>
        <w:t>一</w:t>
      </w:r>
      <w:proofErr w:type="gramEnd"/>
      <w:r w:rsidRPr="00D623BB">
        <w:rPr>
          <w:rFonts w:ascii="微软雅黑" w:eastAsia="微软雅黑" w:hAnsi="微软雅黑" w:cs="宋体" w:hint="eastAsia"/>
          <w:kern w:val="0"/>
          <w:sz w:val="24"/>
          <w:szCs w:val="24"/>
        </w:rPr>
        <w:t>：党的二十届二中全会通过了《党和国家机构改革方案》，深化国务院机构改革是其中的一项重要任务。第十四届全国人民代表大会第一次会议审议了国务院机构改革方案，决定批准这个方案。</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资料二：3月10日，十四届全国人大一次会议在北京人民大会堂举行第三次全体会议。新当选的中华人民共和国主席、中华人民共和国中央军事委员会主席习近平进行宪法宣誓：“我宣誓：忠于中华人民共和国宪法，维护宪法权威，履行法定职责，忠于祖国、忠于人民，恪尽职守，廉洁奉公，接受人民的监督，为建设富强民主文明和谐美丽的社会主义现代化强国努力奋斗!”</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资料三：十四届全国人大一次会议审议《中华人民共和国立法法(修正草案)》的议案。修改立法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，总结宪法实施和监督工作的实践经验，</w:t>
      </w:r>
      <w:proofErr w:type="gramStart"/>
      <w:r w:rsidRPr="00D623BB">
        <w:rPr>
          <w:rFonts w:ascii="微软雅黑" w:eastAsia="微软雅黑" w:hAnsi="微软雅黑" w:cs="宋体" w:hint="eastAsia"/>
          <w:kern w:val="0"/>
          <w:sz w:val="24"/>
          <w:szCs w:val="24"/>
        </w:rPr>
        <w:t>明确合</w:t>
      </w:r>
      <w:proofErr w:type="gramEnd"/>
      <w:r w:rsidRPr="00D623BB">
        <w:rPr>
          <w:rFonts w:ascii="微软雅黑" w:eastAsia="微软雅黑" w:hAnsi="微软雅黑" w:cs="宋体" w:hint="eastAsia"/>
          <w:kern w:val="0"/>
          <w:sz w:val="24"/>
          <w:szCs w:val="24"/>
        </w:rPr>
        <w:t>宪性审查的环节和要求，用科学有效、系统完备的制度体系保证宪法实施。</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(1)请运用所学知识，分析上述资料。(8分)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，有“小宪法”之称，它规定的是立法这项国家重要的政治活动的体制机制，被称为“管法之法”。那么立法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是宪法吗?思辨小组的同学找来两则资料：</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资料</w:t>
      </w:r>
      <w:proofErr w:type="gramStart"/>
      <w:r w:rsidRPr="00D623BB">
        <w:rPr>
          <w:rFonts w:ascii="微软雅黑" w:eastAsia="微软雅黑" w:hAnsi="微软雅黑" w:cs="宋体" w:hint="eastAsia"/>
          <w:kern w:val="0"/>
          <w:sz w:val="24"/>
          <w:szCs w:val="24"/>
        </w:rPr>
        <w:t>一</w:t>
      </w:r>
      <w:proofErr w:type="gramEnd"/>
      <w:r w:rsidRPr="00D623BB">
        <w:rPr>
          <w:rFonts w:ascii="微软雅黑" w:eastAsia="微软雅黑" w:hAnsi="微软雅黑" w:cs="宋体" w:hint="eastAsia"/>
          <w:kern w:val="0"/>
          <w:sz w:val="24"/>
          <w:szCs w:val="24"/>
        </w:rPr>
        <w:t>：中华人民共和国立法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是为了规范立法活动，健全国家立法制度，提高立法质量，完善中国特色社会主义法律体系，发挥立法的引领和推动作用，保障和发展社会主义民主，全面推进依法治国，建设社会主义法治国家，根据宪法，制定的法律。</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资料二：根据《宪法》的规定,全国人大审议法律议案时,对于宪法,需要全体代表的三分之二以上的多数通过。其他法律草案,需要经全体代表的过半数通过。</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(2)请你依据资料，运用所学知识说明立法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是否等同于宪法。(8分)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17.(14分)随着中国法治化进程的不断深入，构建法治社会成为我国法治建设的主要目标。对于影响法治建设进程的因素，越来越多的人开始思考。在这之中，关于培养公民法治观念的问题得到了很多人的关注。普法小组的成员搜集了相关法律条文和新闻：</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新闻</w:t>
      </w:r>
      <w:proofErr w:type="gramStart"/>
      <w:r w:rsidRPr="00D623BB">
        <w:rPr>
          <w:rFonts w:ascii="微软雅黑" w:eastAsia="微软雅黑" w:hAnsi="微软雅黑" w:cs="宋体" w:hint="eastAsia"/>
          <w:kern w:val="0"/>
          <w:sz w:val="24"/>
          <w:szCs w:val="24"/>
        </w:rPr>
        <w:t>一</w:t>
      </w:r>
      <w:proofErr w:type="gramEnd"/>
      <w:r w:rsidRPr="00D623BB">
        <w:rPr>
          <w:rFonts w:ascii="微软雅黑" w:eastAsia="微软雅黑" w:hAnsi="微软雅黑" w:cs="宋体" w:hint="eastAsia"/>
          <w:kern w:val="0"/>
          <w:sz w:val="24"/>
          <w:szCs w:val="24"/>
        </w:rPr>
        <w:t>：近日，有</w:t>
      </w:r>
      <w:proofErr w:type="gramStart"/>
      <w:r w:rsidRPr="00D623BB">
        <w:rPr>
          <w:rFonts w:ascii="微软雅黑" w:eastAsia="微软雅黑" w:hAnsi="微软雅黑" w:cs="宋体" w:hint="eastAsia"/>
          <w:kern w:val="0"/>
          <w:sz w:val="24"/>
          <w:szCs w:val="24"/>
        </w:rPr>
        <w:t>网友发</w:t>
      </w:r>
      <w:proofErr w:type="gramEnd"/>
      <w:r w:rsidRPr="00D623BB">
        <w:rPr>
          <w:rFonts w:ascii="微软雅黑" w:eastAsia="微软雅黑" w:hAnsi="微软雅黑" w:cs="宋体" w:hint="eastAsia"/>
          <w:kern w:val="0"/>
          <w:sz w:val="24"/>
          <w:szCs w:val="24"/>
        </w:rPr>
        <w:t>视频称自己在江苏南京的地铁上，因手机外放声音而收到“罚单”引发关注。南京地铁随后回应称，相关情况属实。</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新闻二：丁某因不满拆迁补偿协议，欲获得更多的拆迁补偿。于是在政府门口，拉带有侮辱性语句攻击党政干部的横幅，希望通过这种极端的上访方式来满足自身诉求。派出所将涉嫌扰乱单位秩序的丁某依法行政拘留7日。</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(1)请结合上述法律条文，运用所学知识，分析上述公民行为不合理的原因。(10分)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(2)请举例说明青少年在学校生活和社会生活方面如何做到权利义务相统一?(例子要具体可行)(4分)</w:t>
      </w:r>
    </w:p>
    <w:p w:rsidR="00D623BB" w:rsidRPr="00D623BB" w:rsidRDefault="00D623BB" w:rsidP="00D623BB">
      <w:pPr>
        <w:widowControl/>
        <w:shd w:val="clear" w:color="auto" w:fill="FFFFFF"/>
        <w:spacing w:line="450" w:lineRule="atLeast"/>
        <w:ind w:firstLine="480"/>
        <w:jc w:val="center"/>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2022-2023学年度</w:t>
      </w:r>
      <w:proofErr w:type="gramStart"/>
      <w:r w:rsidRPr="00D623BB">
        <w:rPr>
          <w:rFonts w:ascii="微软雅黑" w:eastAsia="微软雅黑" w:hAnsi="微软雅黑" w:cs="宋体" w:hint="eastAsia"/>
          <w:kern w:val="0"/>
          <w:sz w:val="24"/>
          <w:szCs w:val="24"/>
        </w:rPr>
        <w:t>第二学期期</w:t>
      </w:r>
      <w:proofErr w:type="gramEnd"/>
      <w:r w:rsidRPr="00D623BB">
        <w:rPr>
          <w:rFonts w:ascii="微软雅黑" w:eastAsia="微软雅黑" w:hAnsi="微软雅黑" w:cs="宋体" w:hint="eastAsia"/>
          <w:kern w:val="0"/>
          <w:sz w:val="24"/>
          <w:szCs w:val="24"/>
        </w:rPr>
        <w:t>中学情分</w:t>
      </w:r>
      <w:proofErr w:type="gramStart"/>
      <w:r w:rsidRPr="00D623BB">
        <w:rPr>
          <w:rFonts w:ascii="微软雅黑" w:eastAsia="微软雅黑" w:hAnsi="微软雅黑" w:cs="宋体" w:hint="eastAsia"/>
          <w:kern w:val="0"/>
          <w:sz w:val="24"/>
          <w:szCs w:val="24"/>
        </w:rPr>
        <w:t>析样题</w:t>
      </w:r>
      <w:proofErr w:type="gramEnd"/>
    </w:p>
    <w:p w:rsidR="00D623BB" w:rsidRPr="00D623BB" w:rsidRDefault="00D623BB" w:rsidP="00D623BB">
      <w:pPr>
        <w:widowControl/>
        <w:shd w:val="clear" w:color="auto" w:fill="FFFFFF"/>
        <w:spacing w:line="450" w:lineRule="atLeast"/>
        <w:ind w:firstLine="480"/>
        <w:jc w:val="center"/>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shd w:val="clear" w:color="auto" w:fill="FFFF00"/>
        </w:rPr>
        <w:t>八年级道德与法治参考答案</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一、单项选择题(每小题2分，共30分)</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0" w:type="dxa"/>
          <w:right w:w="0" w:type="dxa"/>
        </w:tblCellMar>
        <w:tblLook w:val="04A0" w:firstRow="1" w:lastRow="0" w:firstColumn="1" w:lastColumn="0" w:noHBand="0" w:noVBand="1"/>
      </w:tblPr>
      <w:tblGrid>
        <w:gridCol w:w="1451"/>
        <w:gridCol w:w="499"/>
        <w:gridCol w:w="452"/>
        <w:gridCol w:w="535"/>
        <w:gridCol w:w="479"/>
        <w:gridCol w:w="499"/>
        <w:gridCol w:w="452"/>
        <w:gridCol w:w="535"/>
        <w:gridCol w:w="479"/>
        <w:gridCol w:w="452"/>
        <w:gridCol w:w="779"/>
        <w:gridCol w:w="779"/>
        <w:gridCol w:w="779"/>
        <w:gridCol w:w="779"/>
        <w:gridCol w:w="779"/>
        <w:gridCol w:w="786"/>
      </w:tblGrid>
      <w:tr w:rsidR="00D623BB" w:rsidRPr="00D623BB" w:rsidTr="00D623BB">
        <w:trPr>
          <w:tblCellSpacing w:w="7" w:type="dxa"/>
        </w:trPr>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题 号</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2</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3</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4</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5</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6</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7</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8</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9</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10</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11</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12</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13</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14</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15</w:t>
            </w:r>
          </w:p>
        </w:tc>
      </w:tr>
      <w:tr w:rsidR="00D623BB" w:rsidRPr="00D623BB" w:rsidTr="00D623BB">
        <w:trPr>
          <w:tblCellSpacing w:w="7" w:type="dxa"/>
        </w:trPr>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答 案</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A</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B</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D</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C</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A</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B</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D</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C</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B</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B</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A</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C</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C</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D</w:t>
            </w:r>
          </w:p>
        </w:tc>
        <w:tc>
          <w:tcPr>
            <w:tcW w:w="0" w:type="auto"/>
            <w:shd w:val="clear" w:color="auto" w:fill="FFFFFF"/>
            <w:tcMar>
              <w:top w:w="60" w:type="dxa"/>
              <w:left w:w="0" w:type="dxa"/>
              <w:bottom w:w="60" w:type="dxa"/>
              <w:right w:w="0" w:type="dxa"/>
            </w:tcMar>
            <w:vAlign w:val="center"/>
            <w:hideMark/>
          </w:tcPr>
          <w:p w:rsidR="00D623BB" w:rsidRPr="00D623BB" w:rsidRDefault="00D623BB" w:rsidP="00D623BB">
            <w:pPr>
              <w:widowControl/>
              <w:spacing w:line="300" w:lineRule="atLeast"/>
              <w:jc w:val="left"/>
              <w:rPr>
                <w:rFonts w:ascii="微软雅黑" w:eastAsia="微软雅黑" w:hAnsi="微软雅黑" w:cs="宋体"/>
                <w:kern w:val="0"/>
                <w:sz w:val="18"/>
                <w:szCs w:val="18"/>
              </w:rPr>
            </w:pPr>
            <w:r w:rsidRPr="00D623BB">
              <w:rPr>
                <w:rFonts w:ascii="微软雅黑" w:eastAsia="微软雅黑" w:hAnsi="微软雅黑" w:cs="宋体" w:hint="eastAsia"/>
                <w:kern w:val="0"/>
                <w:sz w:val="18"/>
                <w:szCs w:val="18"/>
              </w:rPr>
              <w:t>A</w:t>
            </w:r>
          </w:p>
        </w:tc>
      </w:tr>
    </w:tbl>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二、非选择题(共2题，30分)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16.(l)(8分)答案要点：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①“党的二十届二中全会通过了《党和国家机构改革方案》，全国人大审议国务院机构改革方案”体现了坚持中国共产党的领导，国家的一切权力属于人民，党中央和国家机关坚持民主集中制的原则。</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新当选的中华人民共和国主席、中华人民共和国中央军事委员会主席习近平进行宪法宣誓。”体现了宪法是一切组织和个人的根本活动准则，激励教育国家工作人员忠于和维护宪法权威，有利于公民增强宪法意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③“总结宪法实施和监督工作的实践经验，明确合宪性审查的环节和要求”有利于加强宪法监督，维护宪法权威。</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lastRenderedPageBreak/>
        <w:t>【评分说明：本题共8分;点到国家治理体系具有显著优越性2分，知识点6分】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(2)(8分)答案要点：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是为了规范立法活动，健全国家立法制度，提高立法质量而制定的法律”说明立法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不等同于宪法。因为宪法规定的内容是国家生活中带有全局性、根本性的问题，而立法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规定的内容只是关于立法的问题。</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②“根据宪法，制定的法律”说明立法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不等同于宪法。因为宪法具有最高的法律效力。宪法是其他法律的立法基础和立法依据，其他法律是根据宪法制定的。</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③“对于宪法,需要全体代表的三分之二以上的多数通过。其他法律草案,需要经全体代表的过半数通过。”说明立法</w:t>
      </w:r>
      <w:proofErr w:type="gramStart"/>
      <w:r w:rsidRPr="00D623BB">
        <w:rPr>
          <w:rFonts w:ascii="微软雅黑" w:eastAsia="微软雅黑" w:hAnsi="微软雅黑" w:cs="宋体" w:hint="eastAsia"/>
          <w:kern w:val="0"/>
          <w:sz w:val="24"/>
          <w:szCs w:val="24"/>
        </w:rPr>
        <w:t>法</w:t>
      </w:r>
      <w:proofErr w:type="gramEnd"/>
      <w:r w:rsidRPr="00D623BB">
        <w:rPr>
          <w:rFonts w:ascii="微软雅黑" w:eastAsia="微软雅黑" w:hAnsi="微软雅黑" w:cs="宋体" w:hint="eastAsia"/>
          <w:kern w:val="0"/>
          <w:sz w:val="24"/>
          <w:szCs w:val="24"/>
        </w:rPr>
        <w:t>不等同于宪法。因为宪法制定和修改的程序比其他法律更为严格。</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【评分说明：本题共8分;点到立法法不等同于宪法2分，知识点6分】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17.(1)(10分)答案要点：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在地铁上手机外放声音”不合理，因为他没有做到依法行使权利，没有认识到行使权利有界限，没有履行遵守宪法和法律的义务，不符合《治安管理处罚法》第二十三条规定“公民不得扰乱公共汽车、电车、火车或者其他公共交通工具秩序”。</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为了获得更多的拆迁补偿，于是在政府门口，拉带有侮辱性语句攻击党政干部的横幅”不合理，虽然有维权意识，但是没有做到维护权利守程序，权利义务相统一，侵犯了他人的人格尊严权，不符合《中华人民共和国信访条例》第二十条规定“信访人在信访过程中应当遵守法律、法规，不得侮辱、殴打、威胁国家机关工作人员，或者非法限制他人人身自由”。</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【评分说明：本题共10分;写到法律条文各2分，共4分，知识点分5分，价值观分1分】</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(2)(4分)答案要点：</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①学校生活：我在上课时不随意找他人讲话。</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②社会生活：我过马路</w:t>
      </w:r>
      <w:proofErr w:type="gramStart"/>
      <w:r w:rsidRPr="00D623BB">
        <w:rPr>
          <w:rFonts w:ascii="微软雅黑" w:eastAsia="微软雅黑" w:hAnsi="微软雅黑" w:cs="宋体" w:hint="eastAsia"/>
          <w:kern w:val="0"/>
          <w:sz w:val="24"/>
          <w:szCs w:val="24"/>
        </w:rPr>
        <w:t>不</w:t>
      </w:r>
      <w:proofErr w:type="gramEnd"/>
      <w:r w:rsidRPr="00D623BB">
        <w:rPr>
          <w:rFonts w:ascii="微软雅黑" w:eastAsia="微软雅黑" w:hAnsi="微软雅黑" w:cs="宋体" w:hint="eastAsia"/>
          <w:kern w:val="0"/>
          <w:sz w:val="24"/>
          <w:szCs w:val="24"/>
        </w:rPr>
        <w:t>闯红灯。</w:t>
      </w:r>
    </w:p>
    <w:p w:rsidR="00D623BB" w:rsidRPr="00D623BB" w:rsidRDefault="00D623BB" w:rsidP="00D623BB">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D623BB">
        <w:rPr>
          <w:rFonts w:ascii="微软雅黑" w:eastAsia="微软雅黑" w:hAnsi="微软雅黑" w:cs="宋体" w:hint="eastAsia"/>
          <w:kern w:val="0"/>
          <w:sz w:val="24"/>
          <w:szCs w:val="24"/>
        </w:rPr>
        <w:t>【评分说明：能从学校和社会两个角度举例2分，例子具体可行2分】</w:t>
      </w:r>
    </w:p>
    <w:p w:rsidR="00863FAC" w:rsidRPr="00D623BB" w:rsidRDefault="00863FAC"/>
    <w:sectPr w:rsidR="00863FAC" w:rsidRPr="00D623BB" w:rsidSect="00D623B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BB"/>
    <w:rsid w:val="00863FAC"/>
    <w:rsid w:val="00D6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3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3BB"/>
    <w:rPr>
      <w:b/>
      <w:bCs/>
    </w:rPr>
  </w:style>
  <w:style w:type="paragraph" w:styleId="a5">
    <w:name w:val="Balloon Text"/>
    <w:basedOn w:val="a"/>
    <w:link w:val="Char"/>
    <w:uiPriority w:val="99"/>
    <w:semiHidden/>
    <w:unhideWhenUsed/>
    <w:rsid w:val="00D623BB"/>
    <w:rPr>
      <w:sz w:val="18"/>
      <w:szCs w:val="18"/>
    </w:rPr>
  </w:style>
  <w:style w:type="character" w:customStyle="1" w:styleId="Char">
    <w:name w:val="批注框文本 Char"/>
    <w:basedOn w:val="a0"/>
    <w:link w:val="a5"/>
    <w:uiPriority w:val="99"/>
    <w:semiHidden/>
    <w:rsid w:val="00D623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3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3BB"/>
    <w:rPr>
      <w:b/>
      <w:bCs/>
    </w:rPr>
  </w:style>
  <w:style w:type="paragraph" w:styleId="a5">
    <w:name w:val="Balloon Text"/>
    <w:basedOn w:val="a"/>
    <w:link w:val="Char"/>
    <w:uiPriority w:val="99"/>
    <w:semiHidden/>
    <w:unhideWhenUsed/>
    <w:rsid w:val="00D623BB"/>
    <w:rPr>
      <w:sz w:val="18"/>
      <w:szCs w:val="18"/>
    </w:rPr>
  </w:style>
  <w:style w:type="character" w:customStyle="1" w:styleId="Char">
    <w:name w:val="批注框文本 Char"/>
    <w:basedOn w:val="a0"/>
    <w:link w:val="a5"/>
    <w:uiPriority w:val="99"/>
    <w:semiHidden/>
    <w:rsid w:val="00D62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800</Words>
  <Characters>4565</Characters>
  <Application>Microsoft Office Word</Application>
  <DocSecurity>0</DocSecurity>
  <Lines>38</Lines>
  <Paragraphs>10</Paragraphs>
  <ScaleCrop>false</ScaleCrop>
  <Company>微软中国</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2023-04-16T00:46:00Z</dcterms:created>
  <dcterms:modified xsi:type="dcterms:W3CDTF">2023-04-16T00:50:00Z</dcterms:modified>
</cp:coreProperties>
</file>